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leftFromText="180" w:rightFromText="180" w:vertAnchor="text" w:tblpY="1"/>
        <w:tblOverlap w:val="never"/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206"/>
      </w:tblGrid>
      <w:tr w:rsidRPr="003F6B94" w:rsidR="00772A65" w:rsidTr="001649B6" w14:paraId="14F43294" w14:textId="77777777">
        <w:trPr>
          <w:trHeight w:val="2245"/>
        </w:trPr>
        <w:tc>
          <w:tcPr>
            <w:tcW w:w="3206" w:type="dxa"/>
            <w:shd w:val="clear" w:color="auto" w:fill="auto"/>
          </w:tcPr>
          <w:p w:rsidRPr="003F6B94" w:rsidR="00772A65" w:rsidP="001649B6" w:rsidRDefault="00772A65" w14:paraId="583C51E2" w14:textId="77777777">
            <w:pPr>
              <w:spacing w:after="0"/>
              <w:jc w:val="center"/>
              <w:rPr>
                <w:rFonts w:ascii="Arial" w:hAnsi="Arial" w:cs="Arial"/>
              </w:rPr>
            </w:pPr>
            <w:r w:rsidRPr="003F6B94">
              <w:rPr>
                <w:rFonts w:ascii="Arial" w:hAnsi="Arial" w:cs="Arial"/>
                <w:noProof/>
                <w:lang w:eastAsia="hr-HR"/>
              </w:rPr>
              <w:drawing>
                <wp:inline distT="0" distB="0" distL="0" distR="0">
                  <wp:extent cx="477520" cy="607060"/>
                  <wp:effectExtent l="0" t="0" r="0" b="2540"/>
                  <wp:docPr id="1" name="Slika 1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3F6B94" w:rsidR="00772A65" w:rsidP="001649B6" w:rsidRDefault="00772A65" w14:paraId="1D1E2159" w14:textId="77777777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3F6B94">
              <w:rPr>
                <w:rFonts w:ascii="Arial" w:hAnsi="Arial" w:cs="Arial"/>
              </w:rPr>
              <w:t>Republika Hrvatska</w:t>
            </w:r>
          </w:p>
          <w:p w:rsidRPr="003F6B94" w:rsidR="00772A65" w:rsidP="001649B6" w:rsidRDefault="00772A65" w14:paraId="27F2096F" w14:textId="77777777">
            <w:pPr>
              <w:spacing w:after="0"/>
              <w:jc w:val="center"/>
              <w:rPr>
                <w:rFonts w:ascii="Arial" w:hAnsi="Arial" w:cs="Arial"/>
              </w:rPr>
            </w:pPr>
            <w:r w:rsidRPr="003F6B94">
              <w:rPr>
                <w:rFonts w:ascii="Arial" w:hAnsi="Arial" w:cs="Arial"/>
              </w:rPr>
              <w:t>Trgovački sud u Varaždinu</w:t>
            </w:r>
          </w:p>
          <w:p w:rsidRPr="003F6B94" w:rsidR="00772A65" w:rsidP="001649B6" w:rsidRDefault="00772A65" w14:paraId="0B60A059" w14:textId="6DDC0341">
            <w:pPr>
              <w:spacing w:after="0"/>
              <w:jc w:val="center"/>
              <w:rPr>
                <w:rFonts w:ascii="Arial" w:hAnsi="Arial" w:cs="Arial"/>
              </w:rPr>
            </w:pPr>
            <w:r w:rsidRPr="003F6B94">
              <w:rPr>
                <w:rFonts w:ascii="Arial" w:hAnsi="Arial" w:cs="Arial"/>
              </w:rPr>
              <w:t xml:space="preserve">Varaždin, </w:t>
            </w:r>
            <w:r w:rsidR="00AB797A">
              <w:rPr>
                <w:rFonts w:ascii="Arial" w:hAnsi="Arial" w:cs="Arial"/>
              </w:rPr>
              <w:t>Cehovska 1</w:t>
            </w:r>
          </w:p>
        </w:tc>
      </w:tr>
    </w:tbl>
    <w:p w:rsidRPr="000F43D1" w:rsidR="00772A65" w:rsidP="00772A65" w:rsidRDefault="001649B6" w14:paraId="77450CBD" w14:textId="6956449D">
      <w:pPr>
        <w:spacing w:after="0"/>
        <w:ind w:left="4956" w:firstLine="708"/>
        <w:jc w:val="both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  <w:r w:rsidR="003F6B94">
        <w:rPr>
          <w:rFonts w:ascii="Arial" w:hAnsi="Arial" w:cs="Arial"/>
        </w:rPr>
        <w:t xml:space="preserve">  </w:t>
      </w:r>
      <w:r w:rsidR="00AB797A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   </w:t>
      </w:r>
      <w:r w:rsidR="00AB797A">
        <w:rPr>
          <w:rFonts w:ascii="Arial" w:hAnsi="Arial" w:cs="Arial"/>
        </w:rPr>
        <w:t xml:space="preserve"> </w:t>
      </w:r>
      <w:r w:rsidR="00B21CB6">
        <w:rPr>
          <w:rFonts w:ascii="Arial" w:hAnsi="Arial" w:cs="Arial"/>
        </w:rPr>
        <w:t xml:space="preserve">Poslovni broj: </w:t>
      </w:r>
      <w:r w:rsidRPr="003F6B94" w:rsidR="00772A65">
        <w:rPr>
          <w:rFonts w:ascii="Arial" w:hAnsi="Arial" w:cs="Arial"/>
        </w:rPr>
        <w:t>St-</w:t>
      </w:r>
      <w:r w:rsidR="00AB797A">
        <w:rPr>
          <w:rFonts w:ascii="Arial" w:hAnsi="Arial" w:cs="Arial"/>
        </w:rPr>
        <w:t>59/</w:t>
      </w:r>
      <w:r w:rsidRPr="000F43D1" w:rsidR="00AB797A">
        <w:rPr>
          <w:rFonts w:ascii="Arial" w:hAnsi="Arial" w:cs="Arial"/>
        </w:rPr>
        <w:t>2025-</w:t>
      </w:r>
      <w:r w:rsidRPr="000F43D1">
        <w:rPr>
          <w:rFonts w:ascii="Arial" w:hAnsi="Arial" w:cs="Arial"/>
        </w:rPr>
        <w:t>70</w:t>
      </w:r>
    </w:p>
    <w:p w:rsidRPr="003F6B94" w:rsidR="00772A65" w:rsidP="00772A65" w:rsidRDefault="00772A65" w14:paraId="2F06989C" w14:textId="77777777">
      <w:pPr>
        <w:spacing w:after="0"/>
        <w:ind w:left="4956" w:firstLine="708"/>
        <w:jc w:val="both"/>
        <w:rPr>
          <w:rFonts w:ascii="Arial" w:hAnsi="Arial" w:cs="Arial"/>
        </w:rPr>
      </w:pPr>
    </w:p>
    <w:p w:rsidRPr="003F6B94" w:rsidR="00772A65" w:rsidP="00772A65" w:rsidRDefault="00772A65" w14:paraId="2B196C85" w14:textId="77777777">
      <w:pPr>
        <w:spacing w:after="0"/>
        <w:jc w:val="both"/>
        <w:rPr>
          <w:rFonts w:ascii="Arial" w:hAnsi="Arial" w:cs="Arial"/>
        </w:rPr>
      </w:pPr>
    </w:p>
    <w:p w:rsidRPr="003F6B94" w:rsidR="00772A65" w:rsidP="00772A65" w:rsidRDefault="00312D8C" w14:paraId="0964E79D" w14:textId="655C9275">
      <w:pPr>
        <w:spacing w:after="0"/>
        <w:jc w:val="center"/>
        <w:rPr>
          <w:rFonts w:ascii="Arial" w:hAnsi="Arial" w:cs="Arial"/>
        </w:rPr>
      </w:pPr>
      <w:r w:rsidRPr="003F6B94">
        <w:rPr>
          <w:rFonts w:ascii="Arial" w:hAnsi="Arial" w:cs="Arial"/>
        </w:rPr>
        <w:t xml:space="preserve">Z A P I S N I K od </w:t>
      </w:r>
      <w:r w:rsidR="001649B6">
        <w:rPr>
          <w:rFonts w:ascii="Arial" w:hAnsi="Arial" w:cs="Arial"/>
        </w:rPr>
        <w:t>28. svibnja</w:t>
      </w:r>
      <w:r w:rsidR="00AB797A">
        <w:rPr>
          <w:rFonts w:ascii="Arial" w:hAnsi="Arial" w:cs="Arial"/>
        </w:rPr>
        <w:t xml:space="preserve"> 2026</w:t>
      </w:r>
      <w:r w:rsidRPr="003F6B94" w:rsidR="00772A65">
        <w:rPr>
          <w:rFonts w:ascii="Arial" w:hAnsi="Arial" w:cs="Arial"/>
        </w:rPr>
        <w:t xml:space="preserve">. </w:t>
      </w:r>
    </w:p>
    <w:p w:rsidRPr="003F6B94" w:rsidR="00772A65" w:rsidP="00772A65" w:rsidRDefault="00772A65" w14:paraId="7F161579" w14:textId="33808560">
      <w:pPr>
        <w:spacing w:after="0"/>
        <w:jc w:val="center"/>
        <w:rPr>
          <w:rFonts w:ascii="Arial" w:hAnsi="Arial" w:cs="Arial"/>
        </w:rPr>
      </w:pPr>
      <w:r w:rsidRPr="003F6B94">
        <w:rPr>
          <w:rFonts w:ascii="Arial" w:hAnsi="Arial" w:cs="Arial"/>
        </w:rPr>
        <w:t xml:space="preserve">sastavljen kod Trgovačkog suda u Varaždinu o održanoj sjednici skupštine vjerovnika u stečajnom postupku nad </w:t>
      </w:r>
      <w:r w:rsidRPr="003F6B94" w:rsidR="00312D8C">
        <w:rPr>
          <w:rFonts w:ascii="Arial" w:hAnsi="Arial" w:cs="Arial"/>
        </w:rPr>
        <w:t xml:space="preserve">dužnikom </w:t>
      </w:r>
      <w:r w:rsidRPr="00FD75A3" w:rsidR="00AB797A">
        <w:rPr>
          <w:rFonts w:ascii="Arial" w:hAnsi="Arial"/>
        </w:rPr>
        <w:t xml:space="preserve">Oikos Resorts d.o.o. u stečaju, </w:t>
      </w:r>
      <w:r w:rsidRPr="00C759E0" w:rsidR="00AB797A">
        <w:rPr>
          <w:rFonts w:ascii="Arial" w:hAnsi="Arial" w:cs="Arial"/>
        </w:rPr>
        <w:t>Ulica Krešimira Filića 36, Varaždin, OIB: 27525201144</w:t>
      </w:r>
    </w:p>
    <w:p w:rsidRPr="003F6B94" w:rsidR="00772A65" w:rsidP="00772A65" w:rsidRDefault="00772A65" w14:paraId="0D42BFF1" w14:textId="77777777">
      <w:pPr>
        <w:spacing w:after="0"/>
        <w:jc w:val="center"/>
        <w:rPr>
          <w:rFonts w:ascii="Arial" w:hAnsi="Arial" w:cs="Arial"/>
        </w:rPr>
      </w:pPr>
    </w:p>
    <w:p w:rsidRPr="003F6B94" w:rsidR="00772A65" w:rsidP="00772A65" w:rsidRDefault="00772A65" w14:paraId="54CA3320" w14:textId="77777777">
      <w:pPr>
        <w:spacing w:after="0"/>
        <w:jc w:val="both"/>
        <w:rPr>
          <w:rFonts w:ascii="Arial" w:hAnsi="Arial" w:cs="Arial"/>
        </w:rPr>
      </w:pPr>
    </w:p>
    <w:p w:rsidRPr="003F6B94" w:rsidR="00772A65" w:rsidP="00772A65" w:rsidRDefault="00772A65" w14:paraId="6C1843C4" w14:textId="77777777">
      <w:pPr>
        <w:spacing w:after="0"/>
        <w:jc w:val="both"/>
        <w:rPr>
          <w:rFonts w:ascii="Arial" w:hAnsi="Arial" w:cs="Arial"/>
        </w:rPr>
      </w:pPr>
      <w:r w:rsidRPr="003F6B94">
        <w:rPr>
          <w:rFonts w:ascii="Arial" w:hAnsi="Arial" w:cs="Arial"/>
        </w:rPr>
        <w:t>Nazočni od strane suda:</w:t>
      </w:r>
    </w:p>
    <w:p w:rsidRPr="003F6B94" w:rsidR="00772A65" w:rsidP="00772A65" w:rsidRDefault="00772A65" w14:paraId="79EC9AAE" w14:textId="77777777">
      <w:pPr>
        <w:spacing w:after="0"/>
        <w:jc w:val="both"/>
        <w:rPr>
          <w:rFonts w:ascii="Arial" w:hAnsi="Arial" w:cs="Arial"/>
        </w:rPr>
      </w:pPr>
      <w:r w:rsidRPr="003F6B94">
        <w:rPr>
          <w:rFonts w:ascii="Arial" w:hAnsi="Arial" w:cs="Arial"/>
        </w:rPr>
        <w:t>Stečajni sudac: Iris Hatvali</w:t>
      </w:r>
      <w:r w:rsidR="00C53030">
        <w:rPr>
          <w:rFonts w:ascii="Arial" w:hAnsi="Arial" w:cs="Arial"/>
        </w:rPr>
        <w:t>ć-</w:t>
      </w:r>
      <w:r w:rsidRPr="003F6B94">
        <w:rPr>
          <w:rFonts w:ascii="Arial" w:hAnsi="Arial" w:cs="Arial"/>
        </w:rPr>
        <w:t>Nemec</w:t>
      </w:r>
    </w:p>
    <w:p w:rsidRPr="003F6B94" w:rsidR="00772A65" w:rsidP="00772A65" w:rsidRDefault="00772A65" w14:paraId="04F6F562" w14:textId="77777777">
      <w:pPr>
        <w:spacing w:after="0"/>
        <w:jc w:val="both"/>
        <w:rPr>
          <w:rFonts w:ascii="Arial" w:hAnsi="Arial" w:cs="Arial"/>
        </w:rPr>
      </w:pPr>
      <w:r w:rsidRPr="003F6B94">
        <w:rPr>
          <w:rFonts w:ascii="Arial" w:hAnsi="Arial" w:cs="Arial"/>
        </w:rPr>
        <w:t xml:space="preserve">Zapisničarka: Tihana Martinez </w:t>
      </w:r>
    </w:p>
    <w:p w:rsidRPr="003F6B94" w:rsidR="00772A65" w:rsidP="00772A65" w:rsidRDefault="00772A65" w14:paraId="113060EF" w14:textId="77777777">
      <w:pPr>
        <w:spacing w:after="0"/>
        <w:jc w:val="both"/>
        <w:rPr>
          <w:rFonts w:ascii="Arial" w:hAnsi="Arial" w:cs="Arial"/>
        </w:rPr>
      </w:pPr>
    </w:p>
    <w:p w:rsidRPr="003F6B94" w:rsidR="00772A65" w:rsidP="00772A65" w:rsidRDefault="00772A65" w14:paraId="08036A5F" w14:textId="77777777">
      <w:pPr>
        <w:spacing w:after="0"/>
        <w:jc w:val="both"/>
        <w:rPr>
          <w:rFonts w:ascii="Arial" w:hAnsi="Arial" w:cs="Arial"/>
        </w:rPr>
      </w:pPr>
    </w:p>
    <w:p w:rsidRPr="003F6B94" w:rsidR="00772A65" w:rsidP="00772A65" w:rsidRDefault="00772A65" w14:paraId="0614852C" w14:textId="109C902A">
      <w:pPr>
        <w:spacing w:after="0"/>
        <w:ind w:firstLine="708"/>
        <w:jc w:val="both"/>
        <w:rPr>
          <w:rFonts w:ascii="Arial" w:hAnsi="Arial" w:cs="Arial"/>
        </w:rPr>
      </w:pPr>
      <w:r w:rsidRPr="003F6B94">
        <w:rPr>
          <w:rFonts w:ascii="Arial" w:hAnsi="Arial" w:cs="Arial"/>
        </w:rPr>
        <w:t xml:space="preserve">Početak u </w:t>
      </w:r>
      <w:r w:rsidR="00B21CB6">
        <w:rPr>
          <w:rFonts w:ascii="Arial" w:hAnsi="Arial" w:cs="Arial"/>
        </w:rPr>
        <w:t>12</w:t>
      </w:r>
      <w:r w:rsidRPr="003F6B94" w:rsidR="00312D8C">
        <w:rPr>
          <w:rFonts w:ascii="Arial" w:hAnsi="Arial" w:cs="Arial"/>
        </w:rPr>
        <w:t>:</w:t>
      </w:r>
      <w:r w:rsidR="001649B6">
        <w:rPr>
          <w:rFonts w:ascii="Arial" w:hAnsi="Arial" w:cs="Arial"/>
        </w:rPr>
        <w:t xml:space="preserve">00 </w:t>
      </w:r>
      <w:r w:rsidRPr="003F6B94">
        <w:rPr>
          <w:rFonts w:ascii="Arial" w:hAnsi="Arial" w:cs="Arial"/>
        </w:rPr>
        <w:t>sati.</w:t>
      </w:r>
    </w:p>
    <w:p w:rsidRPr="003F6B94" w:rsidR="00772A65" w:rsidP="00772A65" w:rsidRDefault="00772A65" w14:paraId="5C45A779" w14:textId="77777777">
      <w:pPr>
        <w:spacing w:after="0"/>
        <w:jc w:val="both"/>
        <w:rPr>
          <w:rFonts w:ascii="Arial" w:hAnsi="Arial" w:cs="Arial"/>
        </w:rPr>
      </w:pPr>
    </w:p>
    <w:p w:rsidRPr="003F6B94" w:rsidR="00312D8C" w:rsidP="00312D8C" w:rsidRDefault="00312D8C" w14:paraId="7736B986" w14:textId="77777777">
      <w:pPr>
        <w:spacing w:after="0"/>
        <w:jc w:val="both"/>
        <w:rPr>
          <w:rFonts w:ascii="Arial" w:hAnsi="Arial" w:cs="Arial"/>
        </w:rPr>
      </w:pPr>
      <w:r w:rsidRPr="003F6B94">
        <w:rPr>
          <w:rFonts w:ascii="Arial" w:hAnsi="Arial" w:cs="Arial"/>
        </w:rPr>
        <w:t>Utvrđuje se da su pristupili:</w:t>
      </w:r>
    </w:p>
    <w:p w:rsidR="00F52107" w:rsidP="00F52107" w:rsidRDefault="00F52107" w14:paraId="0B2016D7" w14:textId="77777777">
      <w:pPr>
        <w:pStyle w:val="Odlomakpopisa"/>
        <w:numPr>
          <w:ilvl w:val="0"/>
          <w:numId w:val="10"/>
        </w:numPr>
        <w:spacing w:after="0"/>
        <w:contextualSpacing/>
        <w:rPr>
          <w:rFonts w:ascii="Arial" w:hAnsi="Arial" w:cs="Arial"/>
        </w:rPr>
      </w:pPr>
      <w:r>
        <w:rPr>
          <w:rFonts w:ascii="Arial" w:hAnsi="Arial" w:cs="Arial"/>
        </w:rPr>
        <w:t>stečajni upravitelj Slaven Gavrić</w:t>
      </w:r>
    </w:p>
    <w:p w:rsidRPr="000F43D1" w:rsidR="00F52107" w:rsidP="00F52107" w:rsidRDefault="00F52107" w14:paraId="6918E04A" w14:textId="77777777">
      <w:pPr>
        <w:pStyle w:val="Odlomakpopisa"/>
        <w:widowControl w:val="false"/>
        <w:numPr>
          <w:ilvl w:val="0"/>
          <w:numId w:val="10"/>
        </w:numPr>
        <w:tabs>
          <w:tab w:val="clear" w:pos="851"/>
        </w:tabs>
        <w:snapToGrid w:val="false"/>
        <w:spacing w:after="0"/>
        <w:contextualSpacing/>
        <w:rPr>
          <w:rFonts w:ascii="Arial" w:hAnsi="Arial" w:cs="Arial"/>
        </w:rPr>
      </w:pPr>
      <w:r w:rsidRPr="000F43D1">
        <w:rPr>
          <w:rFonts w:ascii="Arial" w:hAnsi="Arial" w:cs="Arial"/>
        </w:rPr>
        <w:t>za vjerovnika Republiku Hrvatsku, zastupnica po zakonu Jelena Knežević, zamjenica ŽDO Varaždin</w:t>
      </w:r>
    </w:p>
    <w:p w:rsidRPr="000F43D1" w:rsidR="00F52107" w:rsidP="00F52107" w:rsidRDefault="00F52107" w14:paraId="7A615AD5" w14:textId="08253888">
      <w:pPr>
        <w:pStyle w:val="Odlomakpopisa"/>
        <w:numPr>
          <w:ilvl w:val="0"/>
          <w:numId w:val="10"/>
        </w:numPr>
        <w:spacing w:after="0"/>
        <w:contextualSpacing/>
        <w:rPr>
          <w:rFonts w:ascii="Arial" w:hAnsi="Arial" w:cs="Arial"/>
        </w:rPr>
      </w:pPr>
      <w:r w:rsidRPr="000F43D1">
        <w:rPr>
          <w:rFonts w:ascii="Arial" w:hAnsi="Arial" w:cs="Arial"/>
        </w:rPr>
        <w:t xml:space="preserve">za vjerovnika PRVA SKLADI d.o.o., po z. pun. </w:t>
      </w:r>
      <w:r w:rsidRPr="000F43D1" w:rsidR="000F43D1">
        <w:rPr>
          <w:rFonts w:ascii="Arial" w:hAnsi="Arial" w:cs="Arial"/>
        </w:rPr>
        <w:t>Nika Petić</w:t>
      </w:r>
      <w:r w:rsidRPr="000F43D1">
        <w:rPr>
          <w:rFonts w:ascii="Arial" w:hAnsi="Arial" w:cs="Arial"/>
        </w:rPr>
        <w:t xml:space="preserve">, </w:t>
      </w:r>
      <w:r w:rsidRPr="000F43D1" w:rsidR="000F43D1">
        <w:rPr>
          <w:rFonts w:ascii="Arial" w:hAnsi="Arial" w:cs="Arial"/>
        </w:rPr>
        <w:t xml:space="preserve">odvjetnica </w:t>
      </w:r>
      <w:r w:rsidRPr="000F43D1">
        <w:rPr>
          <w:rFonts w:ascii="Arial" w:hAnsi="Arial" w:cs="Arial"/>
        </w:rPr>
        <w:t>u OD Hanžeković i partneri iz Zagreba</w:t>
      </w:r>
    </w:p>
    <w:p w:rsidRPr="000F43D1" w:rsidR="00F52107" w:rsidP="00F52107" w:rsidRDefault="00F52107" w14:paraId="03E6A96D" w14:textId="3C8364C1">
      <w:pPr>
        <w:pStyle w:val="Odlomakpopisa"/>
        <w:numPr>
          <w:ilvl w:val="0"/>
          <w:numId w:val="10"/>
        </w:numPr>
        <w:spacing w:after="0"/>
        <w:contextualSpacing/>
        <w:rPr>
          <w:rFonts w:ascii="Arial" w:hAnsi="Arial" w:cs="Arial"/>
        </w:rPr>
      </w:pPr>
      <w:r w:rsidRPr="000F43D1">
        <w:rPr>
          <w:rFonts w:ascii="Arial" w:hAnsi="Arial" w:cs="Arial"/>
        </w:rPr>
        <w:t xml:space="preserve">za vjerovnika LYNXCAP INVESTMENTS AG, </w:t>
      </w:r>
      <w:r w:rsidRPr="000F43D1" w:rsidR="000F43D1">
        <w:rPr>
          <w:rFonts w:ascii="Arial" w:hAnsi="Arial" w:cs="Arial"/>
        </w:rPr>
        <w:t xml:space="preserve">z. </w:t>
      </w:r>
      <w:r w:rsidRPr="000F43D1">
        <w:rPr>
          <w:rFonts w:ascii="Arial" w:hAnsi="Arial" w:cs="Arial"/>
        </w:rPr>
        <w:t xml:space="preserve">pun. Tea Musladin, odvjetnica </w:t>
      </w:r>
      <w:r w:rsidRPr="000F43D1" w:rsidR="000F43D1">
        <w:rPr>
          <w:rFonts w:ascii="Arial" w:hAnsi="Arial" w:cs="Arial"/>
        </w:rPr>
        <w:t xml:space="preserve">u </w:t>
      </w:r>
      <w:r w:rsidRPr="000F43D1">
        <w:rPr>
          <w:rFonts w:ascii="Arial" w:hAnsi="Arial" w:cs="Arial"/>
        </w:rPr>
        <w:t xml:space="preserve">OD </w:t>
      </w:r>
      <w:r w:rsidRPr="000F43D1" w:rsidR="000F43D1">
        <w:rPr>
          <w:rFonts w:ascii="Arial" w:hAnsi="Arial" w:cs="Arial"/>
        </w:rPr>
        <w:t xml:space="preserve">Paripović i partneri u zamjenu za odvjetnike </w:t>
      </w:r>
      <w:r w:rsidRPr="000F43D1">
        <w:rPr>
          <w:rFonts w:ascii="Arial" w:hAnsi="Arial" w:cs="Arial"/>
        </w:rPr>
        <w:t xml:space="preserve"> </w:t>
      </w:r>
      <w:r w:rsidRPr="000F43D1" w:rsidR="000F43D1">
        <w:rPr>
          <w:rFonts w:ascii="Arial" w:hAnsi="Arial" w:cs="Arial"/>
        </w:rPr>
        <w:t>iz OD Gugić, Kovačić i Krivić iz Zagreba</w:t>
      </w:r>
      <w:r w:rsidRPr="000F43D1" w:rsidR="000F43D1">
        <w:rPr>
          <w:rFonts w:ascii="Arial" w:hAnsi="Arial" w:cs="Arial"/>
        </w:rPr>
        <w:t>, u spis predaje zamjeničku punomoć</w:t>
      </w:r>
    </w:p>
    <w:p w:rsidRPr="000F43D1" w:rsidR="00F52107" w:rsidP="000F43D1" w:rsidRDefault="00F52107" w14:paraId="3E509251" w14:textId="3ED98AF7">
      <w:pPr>
        <w:pStyle w:val="Odlomakpopisa"/>
        <w:numPr>
          <w:ilvl w:val="0"/>
          <w:numId w:val="10"/>
        </w:numPr>
        <w:spacing w:after="0"/>
        <w:contextualSpacing/>
        <w:rPr>
          <w:rFonts w:ascii="Arial" w:hAnsi="Arial" w:cs="Arial"/>
        </w:rPr>
      </w:pPr>
      <w:r w:rsidRPr="000F43D1">
        <w:rPr>
          <w:rFonts w:ascii="Arial" w:hAnsi="Arial" w:cs="Arial"/>
        </w:rPr>
        <w:t xml:space="preserve">za vjerovnika Damfin d.o.o., </w:t>
      </w:r>
      <w:r w:rsidRPr="000F43D1" w:rsidR="000F43D1">
        <w:rPr>
          <w:rFonts w:ascii="Arial" w:hAnsi="Arial" w:cs="Arial"/>
        </w:rPr>
        <w:t>z. pun. Tea Musladin, odvjetnica u OD Paripović i partneri u zamjenu za odvjetnike  iz OD Gugić, Kovačić i Krivić iz Zagreba</w:t>
      </w:r>
      <w:r w:rsidRPr="000F43D1" w:rsidR="000F43D1">
        <w:rPr>
          <w:rFonts w:ascii="Arial" w:hAnsi="Arial" w:cs="Arial"/>
        </w:rPr>
        <w:t xml:space="preserve">, </w:t>
      </w:r>
      <w:r w:rsidRPr="000F43D1" w:rsidR="000F43D1">
        <w:rPr>
          <w:rFonts w:ascii="Arial" w:hAnsi="Arial" w:cs="Arial"/>
        </w:rPr>
        <w:t>u spis predaje zamjeničku punomoć</w:t>
      </w:r>
    </w:p>
    <w:p w:rsidR="00F52107" w:rsidP="00F52107" w:rsidRDefault="00F52107" w14:paraId="42FE5A71" w14:textId="5622F562">
      <w:pPr>
        <w:pStyle w:val="Odlomakpopisa"/>
        <w:numPr>
          <w:ilvl w:val="0"/>
          <w:numId w:val="10"/>
        </w:numPr>
        <w:spacing w:after="0"/>
        <w:contextualSpacing/>
        <w:rPr>
          <w:rFonts w:ascii="Arial" w:hAnsi="Arial" w:eastAsia="Calibri" w:cs="Arial"/>
        </w:rPr>
      </w:pPr>
      <w:r w:rsidRPr="000F43D1">
        <w:rPr>
          <w:rFonts w:ascii="Arial" w:hAnsi="Arial" w:cs="Arial"/>
        </w:rPr>
        <w:t xml:space="preserve">za vjerovnika </w:t>
      </w:r>
      <w:r w:rsidRPr="000F43D1">
        <w:rPr>
          <w:rFonts w:ascii="Arial" w:hAnsi="Arial" w:eastAsia="Calibri" w:cs="Arial"/>
        </w:rPr>
        <w:t>OIKOS HOUSING d.o.o.</w:t>
      </w:r>
      <w:r w:rsidRPr="000F43D1" w:rsidR="000F43D1">
        <w:rPr>
          <w:rFonts w:ascii="Arial" w:hAnsi="Arial" w:eastAsia="Calibri" w:cs="Arial"/>
        </w:rPr>
        <w:t xml:space="preserve"> v stečaju</w:t>
      </w:r>
      <w:r w:rsidRPr="000F43D1">
        <w:rPr>
          <w:rFonts w:ascii="Arial" w:hAnsi="Arial" w:eastAsia="Calibri" w:cs="Arial"/>
        </w:rPr>
        <w:t xml:space="preserve">, </w:t>
      </w:r>
      <w:r w:rsidRPr="000F43D1" w:rsidR="000F43D1">
        <w:rPr>
          <w:rFonts w:ascii="Arial" w:hAnsi="Arial" w:eastAsia="Calibri" w:cs="Arial"/>
        </w:rPr>
        <w:t>Jerneja Ečoler</w:t>
      </w:r>
      <w:r w:rsidRPr="000F43D1">
        <w:rPr>
          <w:rFonts w:ascii="Arial" w:hAnsi="Arial" w:eastAsia="Calibri" w:cs="Arial"/>
        </w:rPr>
        <w:t xml:space="preserve">, </w:t>
      </w:r>
      <w:r w:rsidRPr="000F43D1" w:rsidR="000F43D1">
        <w:rPr>
          <w:rFonts w:ascii="Arial" w:hAnsi="Arial" w:eastAsia="Calibri" w:cs="Arial"/>
        </w:rPr>
        <w:t>stečajna upraviteljica</w:t>
      </w:r>
    </w:p>
    <w:p w:rsidRPr="000F43D1" w:rsidR="000F43D1" w:rsidP="000F43D1" w:rsidRDefault="000F43D1" w14:paraId="162C89B2" w14:textId="77777777">
      <w:pPr>
        <w:pStyle w:val="ListaeSPIS"/>
        <w:numPr>
          <w:ilvl w:val="0"/>
          <w:numId w:val="0"/>
        </w:numPr>
        <w:ind w:left="624"/>
      </w:pPr>
    </w:p>
    <w:p w:rsidRPr="003F6B94" w:rsidR="00772A65" w:rsidP="00772A65" w:rsidRDefault="00772A65" w14:paraId="3BF7867A" w14:textId="77777777">
      <w:pPr>
        <w:spacing w:after="0"/>
        <w:jc w:val="both"/>
        <w:rPr>
          <w:rFonts w:ascii="Arial" w:hAnsi="Arial" w:cs="Arial"/>
        </w:rPr>
      </w:pPr>
    </w:p>
    <w:p w:rsidRPr="003F6B94" w:rsidR="00B970C6" w:rsidP="00772A65" w:rsidRDefault="00B970C6" w14:paraId="21EEB8C9" w14:textId="716E2AA8">
      <w:pPr>
        <w:spacing w:after="0"/>
        <w:ind w:firstLine="708"/>
        <w:jc w:val="both"/>
        <w:rPr>
          <w:rFonts w:ascii="Arial" w:hAnsi="Arial" w:cs="Arial"/>
          <w:b/>
        </w:rPr>
      </w:pPr>
      <w:r w:rsidRPr="003F6B94">
        <w:rPr>
          <w:rFonts w:ascii="Arial" w:hAnsi="Arial" w:cs="Arial"/>
        </w:rPr>
        <w:t xml:space="preserve">Utvrđuje se da je za danas zakazano ročište skupštine </w:t>
      </w:r>
      <w:r w:rsidR="003F6B94">
        <w:rPr>
          <w:rFonts w:ascii="Arial" w:hAnsi="Arial" w:cs="Arial"/>
        </w:rPr>
        <w:t>vjerovnika</w:t>
      </w:r>
      <w:r w:rsidR="00AB797A">
        <w:rPr>
          <w:rFonts w:ascii="Arial" w:hAnsi="Arial" w:cs="Arial"/>
        </w:rPr>
        <w:t xml:space="preserve"> rješenjem suda broj St-59/2025-</w:t>
      </w:r>
      <w:r w:rsidR="001649B6">
        <w:rPr>
          <w:rFonts w:ascii="Arial" w:hAnsi="Arial" w:cs="Arial"/>
        </w:rPr>
        <w:t>69</w:t>
      </w:r>
      <w:r w:rsidR="00AB797A">
        <w:rPr>
          <w:rFonts w:ascii="Arial" w:hAnsi="Arial" w:cs="Arial"/>
        </w:rPr>
        <w:t xml:space="preserve"> od </w:t>
      </w:r>
      <w:r w:rsidR="001649B6">
        <w:rPr>
          <w:rFonts w:ascii="Arial" w:hAnsi="Arial" w:cs="Arial"/>
        </w:rPr>
        <w:t>11. svibnja</w:t>
      </w:r>
      <w:r w:rsidR="00AB797A">
        <w:rPr>
          <w:rFonts w:ascii="Arial" w:hAnsi="Arial" w:cs="Arial"/>
        </w:rPr>
        <w:t xml:space="preserve"> 2026.</w:t>
      </w:r>
    </w:p>
    <w:p w:rsidRPr="003F6B94" w:rsidR="00B970C6" w:rsidP="00772A65" w:rsidRDefault="00B970C6" w14:paraId="5E33AEEA" w14:textId="77777777">
      <w:pPr>
        <w:spacing w:after="0"/>
        <w:ind w:firstLine="708"/>
        <w:jc w:val="both"/>
        <w:rPr>
          <w:rFonts w:ascii="Arial" w:hAnsi="Arial" w:cs="Arial"/>
          <w:b/>
        </w:rPr>
      </w:pPr>
    </w:p>
    <w:p w:rsidRPr="003F6B94" w:rsidR="00312D8C" w:rsidP="00772A65" w:rsidRDefault="006B22DA" w14:paraId="7FCA342D" w14:textId="43B065E4">
      <w:pPr>
        <w:spacing w:after="0"/>
        <w:ind w:firstLine="708"/>
        <w:jc w:val="both"/>
        <w:rPr>
          <w:rFonts w:ascii="Arial" w:hAnsi="Arial" w:cs="Arial"/>
        </w:rPr>
      </w:pPr>
      <w:r w:rsidRPr="003F6B94">
        <w:rPr>
          <w:rFonts w:ascii="Arial" w:hAnsi="Arial" w:cs="Arial"/>
        </w:rPr>
        <w:t>Na s</w:t>
      </w:r>
      <w:r w:rsidRPr="003F6B94" w:rsidR="00772A65">
        <w:rPr>
          <w:rFonts w:ascii="Arial" w:hAnsi="Arial" w:cs="Arial"/>
        </w:rPr>
        <w:t xml:space="preserve">kupštini </w:t>
      </w:r>
      <w:r w:rsidRPr="003F6B94" w:rsidR="00D70335">
        <w:rPr>
          <w:rFonts w:ascii="Arial" w:hAnsi="Arial" w:cs="Arial"/>
        </w:rPr>
        <w:t xml:space="preserve">vjerovnika </w:t>
      </w:r>
      <w:r w:rsidR="00F52107">
        <w:rPr>
          <w:rFonts w:ascii="Arial" w:hAnsi="Arial" w:cs="Arial"/>
        </w:rPr>
        <w:t xml:space="preserve">prisutni su vjerovnici </w:t>
      </w:r>
      <w:r w:rsidRPr="003F6B94" w:rsidR="00772A65">
        <w:rPr>
          <w:rFonts w:ascii="Arial" w:hAnsi="Arial" w:cs="Arial"/>
        </w:rPr>
        <w:t>s pravom glasa i to:</w:t>
      </w:r>
    </w:p>
    <w:p w:rsidRPr="000F43D1" w:rsidR="00772A65" w:rsidP="00772A65" w:rsidRDefault="00312D8C" w14:paraId="0B409524" w14:textId="1DF3DBF3">
      <w:pPr>
        <w:spacing w:after="0"/>
        <w:ind w:firstLine="708"/>
        <w:jc w:val="both"/>
        <w:rPr>
          <w:rFonts w:ascii="Arial" w:hAnsi="Arial" w:cs="Arial"/>
        </w:rPr>
      </w:pPr>
      <w:r w:rsidRPr="000F43D1">
        <w:rPr>
          <w:rFonts w:ascii="Arial" w:hAnsi="Arial" w:cs="Arial"/>
        </w:rPr>
        <w:t xml:space="preserve">- </w:t>
      </w:r>
      <w:r w:rsidRPr="000F43D1" w:rsidR="00772A65">
        <w:rPr>
          <w:rFonts w:ascii="Arial" w:hAnsi="Arial" w:cs="Arial"/>
        </w:rPr>
        <w:t xml:space="preserve">Republika Hrvatska kojoj je utvrđena tražbina u iznosu od </w:t>
      </w:r>
      <w:r w:rsidRPr="000F43D1" w:rsidR="00AB797A">
        <w:rPr>
          <w:rFonts w:ascii="Arial" w:hAnsi="Arial"/>
        </w:rPr>
        <w:t xml:space="preserve">398.398,94 </w:t>
      </w:r>
      <w:r w:rsidRPr="000F43D1" w:rsidR="00F55459">
        <w:rPr>
          <w:rFonts w:ascii="Arial" w:hAnsi="Arial" w:cs="Arial"/>
        </w:rPr>
        <w:t>eura</w:t>
      </w:r>
      <w:r w:rsidRPr="000F43D1" w:rsidR="00772A65">
        <w:rPr>
          <w:rFonts w:ascii="Arial" w:hAnsi="Arial" w:cs="Arial"/>
        </w:rPr>
        <w:t xml:space="preserve"> </w:t>
      </w:r>
    </w:p>
    <w:p w:rsidRPr="000F43D1" w:rsidR="00AB797A" w:rsidP="00AB797A" w:rsidRDefault="00AB797A" w14:paraId="2D296116" w14:textId="63F5F7EE">
      <w:pPr>
        <w:spacing w:after="0"/>
        <w:ind w:firstLine="708"/>
        <w:jc w:val="both"/>
        <w:rPr>
          <w:rFonts w:ascii="Arial" w:hAnsi="Arial" w:cs="Arial"/>
        </w:rPr>
      </w:pPr>
      <w:r w:rsidRPr="000F43D1">
        <w:rPr>
          <w:rFonts w:ascii="Arial" w:hAnsi="Arial" w:cs="Arial"/>
        </w:rPr>
        <w:t xml:space="preserve">- </w:t>
      </w:r>
      <w:r w:rsidRPr="000F43D1" w:rsidR="00F52107">
        <w:rPr>
          <w:rFonts w:ascii="Arial" w:hAnsi="Arial" w:cs="Arial"/>
        </w:rPr>
        <w:t xml:space="preserve">PRVA SKLADI d.o.o., </w:t>
      </w:r>
      <w:r w:rsidRPr="000F43D1">
        <w:rPr>
          <w:rFonts w:ascii="Arial" w:hAnsi="Arial" w:cs="Arial"/>
        </w:rPr>
        <w:t xml:space="preserve">kojem je utvrđena tražbina u iznosu od </w:t>
      </w:r>
      <w:r w:rsidRPr="000F43D1" w:rsidR="00F52107">
        <w:rPr>
          <w:rFonts w:ascii="Arial" w:hAnsi="Arial" w:cs="Arial"/>
        </w:rPr>
        <w:t>1.618,810,27</w:t>
      </w:r>
      <w:r w:rsidRPr="000F43D1">
        <w:rPr>
          <w:rFonts w:ascii="Arial" w:hAnsi="Arial" w:cs="Arial"/>
        </w:rPr>
        <w:t xml:space="preserve"> eura </w:t>
      </w:r>
    </w:p>
    <w:p w:rsidRPr="000F43D1" w:rsidR="00AB797A" w:rsidP="00AB797A" w:rsidRDefault="00AB797A" w14:paraId="2456BC5C" w14:textId="7A9130BE">
      <w:pPr>
        <w:spacing w:after="0"/>
        <w:ind w:firstLine="708"/>
        <w:jc w:val="both"/>
        <w:rPr>
          <w:rFonts w:ascii="Arial" w:hAnsi="Arial" w:cs="Arial"/>
        </w:rPr>
      </w:pPr>
      <w:r w:rsidRPr="000F43D1">
        <w:rPr>
          <w:rFonts w:ascii="Arial" w:hAnsi="Arial" w:cs="Arial"/>
        </w:rPr>
        <w:t xml:space="preserve">- </w:t>
      </w:r>
      <w:r w:rsidRPr="000F43D1" w:rsidR="00F52107">
        <w:rPr>
          <w:rFonts w:ascii="Arial" w:hAnsi="Arial" w:cs="Arial"/>
        </w:rPr>
        <w:t xml:space="preserve">LYNXCAP INVESTMENTS AG, </w:t>
      </w:r>
      <w:r w:rsidRPr="000F43D1">
        <w:rPr>
          <w:rFonts w:ascii="Arial" w:hAnsi="Arial" w:cs="Arial"/>
        </w:rPr>
        <w:t xml:space="preserve">kojem je utvrđena tražbina u iznosu od </w:t>
      </w:r>
      <w:r w:rsidRPr="000F43D1" w:rsidR="00F52107">
        <w:rPr>
          <w:rFonts w:ascii="Arial" w:hAnsi="Arial" w:cs="Arial"/>
        </w:rPr>
        <w:t>84.370,85</w:t>
      </w:r>
      <w:r w:rsidRPr="000F43D1">
        <w:rPr>
          <w:rFonts w:ascii="Arial" w:hAnsi="Arial" w:cs="Arial"/>
        </w:rPr>
        <w:t xml:space="preserve"> eura </w:t>
      </w:r>
    </w:p>
    <w:p w:rsidRPr="000F43D1" w:rsidR="00AB797A" w:rsidP="00AB797A" w:rsidRDefault="00AB797A" w14:paraId="2E84E080" w14:textId="259866B7">
      <w:pPr>
        <w:spacing w:after="0"/>
        <w:ind w:firstLine="708"/>
        <w:jc w:val="both"/>
        <w:rPr>
          <w:rFonts w:ascii="Arial" w:hAnsi="Arial" w:cs="Arial"/>
        </w:rPr>
      </w:pPr>
      <w:r w:rsidRPr="000F43D1">
        <w:rPr>
          <w:rFonts w:ascii="Arial" w:hAnsi="Arial" w:cs="Arial"/>
        </w:rPr>
        <w:t xml:space="preserve">- </w:t>
      </w:r>
      <w:r w:rsidRPr="000F43D1" w:rsidR="00F52107">
        <w:rPr>
          <w:rFonts w:ascii="Arial" w:hAnsi="Arial" w:cs="Arial"/>
        </w:rPr>
        <w:t xml:space="preserve">Damfin d.o.o., </w:t>
      </w:r>
      <w:r w:rsidRPr="000F43D1">
        <w:rPr>
          <w:rFonts w:ascii="Arial" w:hAnsi="Arial" w:cs="Arial"/>
        </w:rPr>
        <w:t xml:space="preserve">kojem je utvrđena tražbina u iznosu od </w:t>
      </w:r>
      <w:r w:rsidRPr="000F43D1" w:rsidR="00F52107">
        <w:rPr>
          <w:rFonts w:ascii="Arial" w:hAnsi="Arial" w:cs="Arial"/>
        </w:rPr>
        <w:t>2.870.545,08</w:t>
      </w:r>
      <w:r w:rsidRPr="000F43D1">
        <w:rPr>
          <w:rFonts w:ascii="Arial" w:hAnsi="Arial" w:cs="Arial"/>
        </w:rPr>
        <w:t xml:space="preserve"> eura </w:t>
      </w:r>
    </w:p>
    <w:p w:rsidRPr="000F43D1" w:rsidR="00F52107" w:rsidP="00F52107" w:rsidRDefault="00F52107" w14:paraId="7777C4FD" w14:textId="1011771C">
      <w:pPr>
        <w:spacing w:after="0"/>
        <w:ind w:firstLine="708"/>
        <w:jc w:val="both"/>
        <w:rPr>
          <w:rFonts w:ascii="Arial" w:hAnsi="Arial" w:cs="Arial"/>
        </w:rPr>
      </w:pPr>
      <w:r w:rsidRPr="000F43D1">
        <w:rPr>
          <w:rFonts w:ascii="Arial" w:hAnsi="Arial" w:cs="Arial"/>
        </w:rPr>
        <w:lastRenderedPageBreak/>
        <w:t xml:space="preserve">- </w:t>
      </w:r>
      <w:r w:rsidRPr="000F43D1">
        <w:rPr>
          <w:rFonts w:ascii="Arial" w:hAnsi="Arial" w:eastAsia="Calibri" w:cs="Arial"/>
        </w:rPr>
        <w:t>OIKOS HOUSING d.o.o.</w:t>
      </w:r>
      <w:r w:rsidRPr="000F43D1">
        <w:rPr>
          <w:rFonts w:ascii="Arial" w:hAnsi="Arial" w:cs="Arial"/>
        </w:rPr>
        <w:t xml:space="preserve">, kojem je utvrđena tražbina u iznosu od 327.174,59 eura </w:t>
      </w:r>
    </w:p>
    <w:p w:rsidRPr="003F6B94" w:rsidR="00F55459" w:rsidP="00772A65" w:rsidRDefault="00F55459" w14:paraId="508D3C27" w14:textId="77777777">
      <w:pPr>
        <w:spacing w:after="0"/>
        <w:ind w:firstLine="708"/>
        <w:jc w:val="both"/>
        <w:rPr>
          <w:rFonts w:ascii="Arial" w:hAnsi="Arial" w:cs="Arial"/>
        </w:rPr>
      </w:pPr>
    </w:p>
    <w:p w:rsidRPr="003F6B94" w:rsidR="00772A65" w:rsidP="00772A65" w:rsidRDefault="00772A65" w14:paraId="55497C0F" w14:textId="77777777">
      <w:pPr>
        <w:spacing w:after="0"/>
        <w:ind w:firstLine="708"/>
        <w:jc w:val="both"/>
        <w:rPr>
          <w:rFonts w:ascii="Arial" w:hAnsi="Arial" w:cs="Arial"/>
        </w:rPr>
      </w:pPr>
      <w:r w:rsidRPr="003F6B94">
        <w:rPr>
          <w:rFonts w:ascii="Arial" w:hAnsi="Arial" w:cs="Arial"/>
        </w:rPr>
        <w:t>Stečajni sudac objavljuje da je dnevni red današnje skupštine vjerovnika:</w:t>
      </w:r>
    </w:p>
    <w:p w:rsidR="00F55459" w:rsidP="00F55459" w:rsidRDefault="00F55459" w14:paraId="7F2927C2" w14:textId="77777777">
      <w:pPr>
        <w:pStyle w:val="Default"/>
      </w:pPr>
    </w:p>
    <w:p w:rsidRPr="000F43D1" w:rsidR="00AB797A" w:rsidP="000F43D1" w:rsidRDefault="001649B6" w14:paraId="05D9CC1D" w14:textId="1CEC9029">
      <w:pPr>
        <w:pStyle w:val="Odlomakpopisa"/>
        <w:numPr>
          <w:ilvl w:val="0"/>
          <w:numId w:val="10"/>
        </w:numPr>
        <w:spacing w:after="0"/>
        <w:rPr>
          <w:rFonts w:ascii="Arial" w:hAnsi="Arial" w:cs="Arial"/>
          <w:color w:val="000000"/>
        </w:rPr>
      </w:pPr>
      <w:r w:rsidRPr="001649B6">
        <w:rPr>
          <w:rFonts w:ascii="Arial" w:hAnsi="Arial" w:cs="Arial"/>
          <w:color w:val="000000"/>
        </w:rPr>
        <w:t>Rasprava o prijedlogu stečajnog upravitelja u skladu s podneskom br. St-59/2025-68 od 11. svibnja 2026. vezano za postupanje stečajnog dužnika i stečajnog upravitelja u predmetu Trgovačkog suda u Rijeci pod poslovnim brojem St-317/2026</w:t>
      </w:r>
    </w:p>
    <w:p w:rsidRPr="003F6B94" w:rsidR="00772A65" w:rsidP="00772A65" w:rsidRDefault="00772A65" w14:paraId="489CC2A1" w14:textId="44FBDF27">
      <w:pPr>
        <w:spacing w:after="0"/>
        <w:jc w:val="both"/>
        <w:rPr>
          <w:rFonts w:ascii="Arial" w:hAnsi="Arial" w:cs="Arial"/>
        </w:rPr>
      </w:pPr>
    </w:p>
    <w:p w:rsidR="00772A65" w:rsidP="00772A65" w:rsidRDefault="00772A65" w14:paraId="40E368F0" w14:textId="225DCB6B">
      <w:pPr>
        <w:spacing w:after="0"/>
        <w:ind w:left="708"/>
        <w:jc w:val="both"/>
        <w:rPr>
          <w:rFonts w:ascii="Arial" w:hAnsi="Arial" w:cs="Arial"/>
        </w:rPr>
      </w:pPr>
      <w:r w:rsidRPr="003F6B94">
        <w:rPr>
          <w:rFonts w:ascii="Arial" w:hAnsi="Arial" w:cs="Arial"/>
        </w:rPr>
        <w:t>Prelazi se na raspravu.</w:t>
      </w:r>
    </w:p>
    <w:p w:rsidR="00087562" w:rsidP="00772A65" w:rsidRDefault="00087562" w14:paraId="03519773" w14:textId="5B063B63">
      <w:pPr>
        <w:spacing w:after="0"/>
        <w:ind w:left="708"/>
        <w:jc w:val="both"/>
        <w:rPr>
          <w:rFonts w:ascii="Arial" w:hAnsi="Arial" w:cs="Arial"/>
        </w:rPr>
      </w:pPr>
    </w:p>
    <w:p w:rsidRPr="003F6B94" w:rsidR="00087562" w:rsidP="00087562" w:rsidRDefault="00087562" w14:paraId="19212673" w14:textId="5A90793E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izlaže u skladu s prijedlogom za sazivanje skupštine vjerovnika zaprimljenim kod suda </w:t>
      </w:r>
      <w:r w:rsidR="001649B6">
        <w:rPr>
          <w:rFonts w:ascii="Arial" w:hAnsi="Arial" w:cs="Arial"/>
        </w:rPr>
        <w:t>11. svibnja 2026</w:t>
      </w:r>
      <w:r>
        <w:rPr>
          <w:rFonts w:ascii="Arial" w:hAnsi="Arial" w:cs="Arial"/>
        </w:rPr>
        <w:t xml:space="preserve">., koji je objavljen na e-Oglasnoj ploči suda </w:t>
      </w:r>
      <w:r w:rsidR="001649B6">
        <w:rPr>
          <w:rFonts w:ascii="Arial" w:hAnsi="Arial" w:cs="Arial"/>
        </w:rPr>
        <w:t>11. svibnja</w:t>
      </w:r>
      <w:r>
        <w:rPr>
          <w:rFonts w:ascii="Arial" w:hAnsi="Arial" w:cs="Arial"/>
        </w:rPr>
        <w:t xml:space="preserve"> 2026. te </w:t>
      </w:r>
      <w:r w:rsidR="000F43D1">
        <w:rPr>
          <w:rFonts w:ascii="Arial" w:hAnsi="Arial" w:cs="Arial"/>
        </w:rPr>
        <w:t>navodi</w:t>
      </w:r>
      <w:r>
        <w:rPr>
          <w:rFonts w:ascii="Arial" w:hAnsi="Arial" w:cs="Arial"/>
        </w:rPr>
        <w:t xml:space="preserve"> </w:t>
      </w:r>
      <w:r w:rsidR="000F43D1">
        <w:rPr>
          <w:rFonts w:ascii="Arial" w:hAnsi="Arial" w:cs="Arial"/>
        </w:rPr>
        <w:t xml:space="preserve">kako drugo nema za dodati. </w:t>
      </w:r>
    </w:p>
    <w:p w:rsidRPr="003F6B94" w:rsidR="00B970C6" w:rsidP="00772A65" w:rsidRDefault="00B970C6" w14:paraId="6F3D9FD8" w14:textId="77777777">
      <w:pPr>
        <w:spacing w:after="0"/>
        <w:ind w:left="708"/>
        <w:jc w:val="both"/>
        <w:rPr>
          <w:rFonts w:ascii="Arial" w:hAnsi="Arial" w:cs="Arial"/>
        </w:rPr>
      </w:pPr>
    </w:p>
    <w:p w:rsidRPr="000F43D1" w:rsidR="00AB797A" w:rsidP="003F6B94" w:rsidRDefault="000F43D1" w14:paraId="013FC2C2" w14:textId="17736BDF">
      <w:pPr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Prelazi se na </w:t>
      </w:r>
      <w:r w:rsidRPr="000F43D1">
        <w:rPr>
          <w:rFonts w:ascii="Arial" w:hAnsi="Arial" w:cs="Arial"/>
        </w:rPr>
        <w:t xml:space="preserve">glasanje. </w:t>
      </w:r>
    </w:p>
    <w:p w:rsidRPr="000F43D1" w:rsidR="00D31A52" w:rsidP="003F6B94" w:rsidRDefault="00D31A52" w14:paraId="296C827F" w14:textId="77777777">
      <w:pPr>
        <w:spacing w:after="0"/>
        <w:ind w:firstLine="720"/>
        <w:jc w:val="both"/>
        <w:rPr>
          <w:rFonts w:ascii="Arial" w:hAnsi="Arial" w:cs="Arial"/>
        </w:rPr>
      </w:pPr>
    </w:p>
    <w:p w:rsidRPr="000F43D1" w:rsidR="00772A65" w:rsidP="00772A65" w:rsidRDefault="00772A65" w14:paraId="42D7130F" w14:textId="2795D585">
      <w:pPr>
        <w:spacing w:after="0"/>
        <w:rPr>
          <w:rFonts w:ascii="Arial" w:hAnsi="Arial" w:cs="Arial"/>
        </w:rPr>
      </w:pPr>
      <w:r w:rsidRPr="000F43D1">
        <w:rPr>
          <w:rFonts w:ascii="Arial" w:hAnsi="Arial" w:cs="Arial"/>
        </w:rPr>
        <w:tab/>
        <w:t>Nakon toga skupština vjerov</w:t>
      </w:r>
      <w:r w:rsidRPr="000F43D1" w:rsidR="00217CA3">
        <w:rPr>
          <w:rFonts w:ascii="Arial" w:hAnsi="Arial" w:cs="Arial"/>
        </w:rPr>
        <w:t xml:space="preserve">nika jednoglasno donosi </w:t>
      </w:r>
      <w:r w:rsidRPr="000F43D1" w:rsidR="000F43D1">
        <w:rPr>
          <w:rFonts w:ascii="Arial" w:hAnsi="Arial" w:cs="Arial"/>
        </w:rPr>
        <w:t>sljedeću</w:t>
      </w:r>
    </w:p>
    <w:p w:rsidRPr="000F43D1" w:rsidR="00772A65" w:rsidP="00772A65" w:rsidRDefault="00772A65" w14:paraId="500306E2" w14:textId="77777777">
      <w:pPr>
        <w:spacing w:after="0"/>
        <w:rPr>
          <w:rFonts w:ascii="Arial" w:hAnsi="Arial" w:cs="Arial"/>
        </w:rPr>
      </w:pPr>
    </w:p>
    <w:p w:rsidRPr="000F43D1" w:rsidR="000F43D1" w:rsidP="000F43D1" w:rsidRDefault="000F43D1" w14:paraId="21F5521E" w14:textId="3850732B">
      <w:pPr>
        <w:spacing w:after="0"/>
        <w:jc w:val="center"/>
        <w:rPr>
          <w:rFonts w:ascii="Arial" w:hAnsi="Arial" w:cs="Arial"/>
        </w:rPr>
      </w:pPr>
      <w:r w:rsidRPr="000F43D1">
        <w:rPr>
          <w:rFonts w:ascii="Arial" w:hAnsi="Arial" w:cs="Arial"/>
        </w:rPr>
        <w:t>ODLUKU</w:t>
      </w:r>
    </w:p>
    <w:p w:rsidRPr="000F43D1" w:rsidR="000F43D1" w:rsidP="000F43D1" w:rsidRDefault="000F43D1" w14:paraId="5B5C1DB7" w14:textId="77777777">
      <w:pPr>
        <w:spacing w:after="0"/>
        <w:ind w:firstLine="708"/>
        <w:rPr>
          <w:rFonts w:ascii="Arial" w:hAnsi="Arial" w:cs="Arial"/>
          <w:lang w:eastAsia="hr-HR"/>
        </w:rPr>
      </w:pPr>
    </w:p>
    <w:p w:rsidRPr="000F43D1" w:rsidR="000F43D1" w:rsidP="000F43D1" w:rsidRDefault="000F43D1" w14:paraId="77ECE6FE" w14:textId="4E1FF07E">
      <w:pPr>
        <w:spacing w:after="0"/>
        <w:ind w:firstLine="708"/>
        <w:jc w:val="both"/>
        <w:rPr>
          <w:rFonts w:ascii="Arial" w:hAnsi="Arial" w:cs="Arial"/>
        </w:rPr>
      </w:pPr>
      <w:r w:rsidRPr="000F43D1">
        <w:rPr>
          <w:rFonts w:ascii="Arial" w:hAnsi="Arial" w:cs="Arial"/>
          <w:lang w:eastAsia="hr-HR"/>
        </w:rPr>
        <w:t>"</w:t>
      </w:r>
      <w:r w:rsidRPr="000F43D1">
        <w:rPr>
          <w:rFonts w:ascii="Arial" w:hAnsi="Arial" w:cs="Arial"/>
        </w:rPr>
        <w:t xml:space="preserve">Daje se suglasnost stečajnom upravitelju da ne pokreće parnicu radi utvrđivanja osnovanosti tražbine prijavljene u stečajnom postupku koji se vodi pred Trgovačkim sudom u Rijeci pod poslovnim brojem St-317/2026 protiv društva OIKOS HOUSING, modularne hiše, projektiranje in storitve, d.o.o., Hoče </w:t>
      </w:r>
      <w:r w:rsidRPr="000F43D1">
        <w:rPr>
          <w:rFonts w:ascii="Arial" w:hAnsi="Arial" w:cs="Arial"/>
        </w:rPr>
        <w:t>v</w:t>
      </w:r>
      <w:r w:rsidRPr="000F43D1">
        <w:rPr>
          <w:rFonts w:ascii="Arial" w:hAnsi="Arial" w:cs="Arial"/>
        </w:rPr>
        <w:t xml:space="preserve"> stečaju, Rijeka, Gnambova 2, MBS: 040495838, OIB:50686883961".</w:t>
      </w:r>
    </w:p>
    <w:p w:rsidR="00B21CB6" w:rsidP="000F43D1" w:rsidRDefault="00B21CB6" w14:paraId="03CC9149" w14:textId="66378D2D">
      <w:pPr>
        <w:spacing w:after="0"/>
        <w:rPr>
          <w:rFonts w:ascii="Arial" w:hAnsi="Arial" w:cs="Arial"/>
        </w:rPr>
      </w:pPr>
    </w:p>
    <w:p w:rsidRPr="00EE5BC3" w:rsidR="00772A65" w:rsidP="00772A65" w:rsidRDefault="00F82B7D" w14:paraId="59EE3D10" w14:textId="77777777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Dovršeno </w:t>
      </w:r>
      <w:r w:rsidRPr="000F43D1">
        <w:rPr>
          <w:rFonts w:ascii="Arial" w:hAnsi="Arial" w:cs="Arial"/>
        </w:rPr>
        <w:t xml:space="preserve">u 12,10 </w:t>
      </w:r>
      <w:r w:rsidRPr="00EE5BC3" w:rsidR="00772A65">
        <w:rPr>
          <w:rFonts w:ascii="Arial" w:hAnsi="Arial" w:cs="Arial"/>
        </w:rPr>
        <w:t>sati.</w:t>
      </w:r>
    </w:p>
    <w:p w:rsidRPr="003F6B94" w:rsidR="00EF35F3" w:rsidP="00772A65" w:rsidRDefault="00EF35F3" w14:paraId="37D5612C" w14:textId="2E64A1B2">
      <w:pPr>
        <w:pStyle w:val="Tijeloteksta"/>
        <w:spacing w:after="0"/>
        <w:jc w:val="both"/>
        <w:rPr>
          <w:rFonts w:ascii="Arial" w:hAnsi="Arial" w:cs="Arial"/>
          <w:color w:val="FF0000"/>
        </w:rPr>
      </w:pPr>
    </w:p>
    <w:p w:rsidR="000F43D1" w:rsidP="00772A65" w:rsidRDefault="00772A65" w14:paraId="3C990489" w14:textId="33962D09">
      <w:pPr>
        <w:spacing w:after="0"/>
        <w:jc w:val="both"/>
        <w:rPr>
          <w:rFonts w:ascii="Arial" w:hAnsi="Arial" w:cs="Arial"/>
        </w:rPr>
      </w:pPr>
      <w:r w:rsidRPr="003F6B94">
        <w:rPr>
          <w:rFonts w:ascii="Arial" w:hAnsi="Arial" w:cs="Arial"/>
        </w:rPr>
        <w:t xml:space="preserve">                             </w:t>
      </w:r>
      <w:r w:rsidR="003F6B94">
        <w:rPr>
          <w:rFonts w:ascii="Arial" w:hAnsi="Arial" w:cs="Arial"/>
        </w:rPr>
        <w:t xml:space="preserve">                             </w:t>
      </w:r>
      <w:r w:rsidRPr="003F6B94">
        <w:rPr>
          <w:rFonts w:ascii="Arial" w:hAnsi="Arial" w:cs="Arial"/>
        </w:rPr>
        <w:t xml:space="preserve">Stečajni sudac:             </w:t>
      </w:r>
    </w:p>
    <w:p w:rsidR="000F43D1" w:rsidP="00772A65" w:rsidRDefault="000F43D1" w14:paraId="234A787B" w14:textId="047C361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Vjerovnici: </w:t>
      </w:r>
      <w:bookmarkStart w:name="_GoBack" w:id="0"/>
      <w:bookmarkEnd w:id="0"/>
    </w:p>
    <w:p w:rsidRPr="003F6B94" w:rsidR="00772A65" w:rsidP="00772A65" w:rsidRDefault="00772A65" w14:paraId="0FFDB2A6" w14:textId="69715A10">
      <w:pPr>
        <w:spacing w:after="0"/>
        <w:jc w:val="both"/>
        <w:rPr>
          <w:rFonts w:ascii="Arial" w:hAnsi="Arial" w:cs="Arial"/>
        </w:rPr>
      </w:pPr>
      <w:r w:rsidRPr="003F6B94">
        <w:rPr>
          <w:rFonts w:ascii="Arial" w:hAnsi="Arial" w:cs="Arial"/>
        </w:rPr>
        <w:t xml:space="preserve">               </w:t>
      </w:r>
    </w:p>
    <w:p w:rsidRPr="003F6B94" w:rsidR="00772A65" w:rsidP="00772A65" w:rsidRDefault="00772A65" w14:paraId="12BB3FBB" w14:textId="77777777">
      <w:pPr>
        <w:spacing w:after="0"/>
        <w:jc w:val="both"/>
        <w:rPr>
          <w:rFonts w:ascii="Arial" w:hAnsi="Arial" w:cs="Arial"/>
        </w:rPr>
      </w:pPr>
    </w:p>
    <w:p w:rsidR="00772A65" w:rsidP="00772A65" w:rsidRDefault="00772A65" w14:paraId="3488AFF7" w14:textId="77777777">
      <w:pPr>
        <w:spacing w:after="0"/>
        <w:jc w:val="both"/>
        <w:rPr>
          <w:rFonts w:ascii="Arial" w:hAnsi="Arial" w:cs="Arial"/>
        </w:rPr>
      </w:pPr>
    </w:p>
    <w:p w:rsidRPr="003F6B94" w:rsidR="003F6B94" w:rsidP="00772A65" w:rsidRDefault="003F6B94" w14:paraId="7AD3780F" w14:textId="77777777">
      <w:pPr>
        <w:spacing w:after="0"/>
        <w:jc w:val="both"/>
        <w:rPr>
          <w:rFonts w:ascii="Arial" w:hAnsi="Arial" w:cs="Arial"/>
        </w:rPr>
      </w:pPr>
    </w:p>
    <w:p w:rsidRPr="003F6B94" w:rsidR="00772A65" w:rsidP="00772A65" w:rsidRDefault="00772A65" w14:paraId="1DB1D5C8" w14:textId="77777777">
      <w:pPr>
        <w:spacing w:after="0"/>
        <w:jc w:val="both"/>
        <w:rPr>
          <w:rFonts w:ascii="Arial" w:hAnsi="Arial" w:cs="Arial"/>
        </w:rPr>
      </w:pPr>
      <w:r w:rsidRPr="003F6B94">
        <w:rPr>
          <w:rFonts w:ascii="Arial" w:hAnsi="Arial" w:cs="Arial"/>
        </w:rPr>
        <w:t xml:space="preserve">             </w:t>
      </w:r>
      <w:r w:rsidR="003F6B94">
        <w:rPr>
          <w:rFonts w:ascii="Arial" w:hAnsi="Arial" w:cs="Arial"/>
        </w:rPr>
        <w:t xml:space="preserve">                      </w:t>
      </w:r>
      <w:r w:rsidR="003F6B94">
        <w:rPr>
          <w:rFonts w:ascii="Arial" w:hAnsi="Arial" w:cs="Arial"/>
        </w:rPr>
        <w:tab/>
      </w:r>
      <w:r w:rsidR="003F6B94">
        <w:rPr>
          <w:rFonts w:ascii="Arial" w:hAnsi="Arial" w:cs="Arial"/>
        </w:rPr>
        <w:tab/>
        <w:t xml:space="preserve">         </w:t>
      </w:r>
      <w:r w:rsidRPr="003F6B94">
        <w:rPr>
          <w:rFonts w:ascii="Arial" w:hAnsi="Arial" w:cs="Arial"/>
        </w:rPr>
        <w:t>Zapisničar:</w:t>
      </w:r>
      <w:r w:rsidRPr="003F6B94">
        <w:rPr>
          <w:rFonts w:ascii="Arial" w:hAnsi="Arial" w:cs="Arial"/>
        </w:rPr>
        <w:tab/>
        <w:t xml:space="preserve">                        </w:t>
      </w:r>
      <w:r w:rsidRPr="003F6B94">
        <w:rPr>
          <w:rFonts w:ascii="Arial" w:hAnsi="Arial" w:cs="Arial"/>
        </w:rPr>
        <w:tab/>
      </w:r>
      <w:r w:rsidRPr="003F6B94">
        <w:rPr>
          <w:rFonts w:ascii="Arial" w:hAnsi="Arial" w:cs="Arial"/>
        </w:rPr>
        <w:tab/>
      </w:r>
      <w:r w:rsidRPr="003F6B94">
        <w:rPr>
          <w:rFonts w:ascii="Arial" w:hAnsi="Arial" w:cs="Arial"/>
        </w:rPr>
        <w:tab/>
      </w:r>
      <w:r w:rsidRPr="003F6B94">
        <w:rPr>
          <w:rFonts w:ascii="Arial" w:hAnsi="Arial" w:cs="Arial"/>
        </w:rPr>
        <w:tab/>
      </w:r>
      <w:r w:rsidRPr="003F6B94">
        <w:rPr>
          <w:rFonts w:ascii="Arial" w:hAnsi="Arial" w:cs="Arial"/>
        </w:rPr>
        <w:tab/>
      </w:r>
      <w:r w:rsidRPr="003F6B94">
        <w:rPr>
          <w:rFonts w:ascii="Arial" w:hAnsi="Arial" w:cs="Arial"/>
        </w:rPr>
        <w:tab/>
      </w:r>
      <w:r w:rsidRPr="003F6B94">
        <w:rPr>
          <w:rFonts w:ascii="Arial" w:hAnsi="Arial" w:cs="Arial"/>
        </w:rPr>
        <w:tab/>
      </w:r>
      <w:r w:rsidRPr="003F6B94">
        <w:rPr>
          <w:rFonts w:ascii="Arial" w:hAnsi="Arial" w:cs="Arial"/>
        </w:rPr>
        <w:tab/>
      </w:r>
    </w:p>
    <w:p w:rsidRPr="003F6B94" w:rsidR="002B51AA" w:rsidP="00F46CA8" w:rsidRDefault="00F46CA8" w14:paraId="4A6316B9" w14:textId="77777777">
      <w:pPr>
        <w:spacing w:after="0"/>
        <w:jc w:val="both"/>
        <w:rPr>
          <w:rFonts w:ascii="Arial" w:hAnsi="Arial" w:cs="Arial"/>
        </w:rPr>
      </w:pPr>
      <w:r w:rsidRPr="003F6B94">
        <w:rPr>
          <w:rFonts w:ascii="Arial" w:hAnsi="Arial" w:cs="Arial"/>
        </w:rPr>
        <w:tab/>
      </w:r>
    </w:p>
    <w:sectPr w:rsidRPr="003F6B94" w:rsidR="002B51AA" w:rsidSect="006B22DA">
      <w:headerReference w:type="default" r:id="rId8"/>
      <w:pgSz w:w="11907" w:h="16839" w:code="9"/>
      <w:pgMar w:top="1193" w:right="1275" w:bottom="1418" w:left="1417" w:header="568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87562" w:rsidP="00772A65" w:rsidRDefault="00087562" w14:paraId="033C70B7" w14:textId="77777777">
      <w:pPr>
        <w:spacing w:after="0"/>
      </w:pPr>
      <w:r>
        <w:separator/>
      </w:r>
    </w:p>
  </w:endnote>
  <w:endnote w:type="continuationSeparator" w:id="0">
    <w:p w:rsidR="00087562" w:rsidP="00772A65" w:rsidRDefault="00087562" w14:paraId="25D9234F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87562" w:rsidP="00772A65" w:rsidRDefault="00087562" w14:paraId="6B2664AF" w14:textId="77777777">
      <w:pPr>
        <w:spacing w:after="0"/>
      </w:pPr>
      <w:r>
        <w:separator/>
      </w:r>
    </w:p>
  </w:footnote>
  <w:footnote w:type="continuationSeparator" w:id="0">
    <w:p w:rsidR="00087562" w:rsidP="00772A65" w:rsidRDefault="00087562" w14:paraId="5F35047C" w14:textId="77777777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2943729"/>
      <w:docPartObj>
        <w:docPartGallery w:val="Page Numbers (Top of Page)"/>
        <w:docPartUnique/>
      </w:docPartObj>
    </w:sdtPr>
    <w:sdtEndPr/>
    <w:sdtContent>
      <w:p w:rsidRPr="00E5653D" w:rsidR="00087562" w:rsidP="00087562" w:rsidRDefault="00087562" w14:paraId="401FAFB8" w14:textId="252C2AC6">
        <w:pPr>
          <w:pStyle w:val="Zaglavlje"/>
          <w:spacing w:after="0"/>
          <w:jc w:val="center"/>
          <w:rPr>
            <w:rFonts w:ascii="Arial" w:hAnsi="Arial" w:cs="Arial"/>
          </w:rPr>
        </w:pPr>
        <w:r w:rsidRPr="00E5653D">
          <w:rPr>
            <w:rFonts w:ascii="Arial" w:hAnsi="Arial" w:cs="Arial"/>
          </w:rPr>
          <w:fldChar w:fldCharType="begin"/>
        </w:r>
        <w:r w:rsidRPr="00E5653D">
          <w:rPr>
            <w:rFonts w:ascii="Arial" w:hAnsi="Arial" w:cs="Arial"/>
          </w:rPr>
          <w:instrText>PAGE   \* MERGEFORMAT</w:instrText>
        </w:r>
        <w:r w:rsidRPr="00E5653D">
          <w:rPr>
            <w:rFonts w:ascii="Arial" w:hAnsi="Arial" w:cs="Arial"/>
          </w:rPr>
          <w:fldChar w:fldCharType="separate"/>
        </w:r>
        <w:r w:rsidR="000F43D1">
          <w:rPr>
            <w:rFonts w:ascii="Arial" w:hAnsi="Arial" w:cs="Arial"/>
          </w:rPr>
          <w:t>2</w:t>
        </w:r>
        <w:r w:rsidRPr="00E5653D">
          <w:rPr>
            <w:rFonts w:ascii="Arial" w:hAnsi="Arial" w:cs="Arial"/>
          </w:rPr>
          <w:fldChar w:fldCharType="end"/>
        </w:r>
      </w:p>
      <w:p w:rsidRPr="000F43D1" w:rsidR="00087562" w:rsidP="00087562" w:rsidRDefault="00087562" w14:paraId="1AA50262" w14:textId="650E3747">
        <w:pPr>
          <w:pStyle w:val="Zaglavlje"/>
          <w:spacing w:after="0"/>
          <w:jc w:val="center"/>
          <w:rPr>
            <w:rFonts w:ascii="Arial" w:hAnsi="Arial" w:cs="Arial"/>
          </w:rPr>
        </w:pPr>
        <w:r w:rsidRPr="00E5653D">
          <w:rPr>
            <w:rFonts w:ascii="Arial" w:hAnsi="Arial" w:cs="Arial"/>
          </w:rPr>
          <w:tab/>
        </w:r>
        <w:r>
          <w:rPr>
            <w:rFonts w:ascii="Arial" w:hAnsi="Arial" w:cs="Arial"/>
          </w:rPr>
          <w:t xml:space="preserve">Poslovni broj: </w:t>
        </w:r>
        <w:r w:rsidRPr="00E5653D">
          <w:rPr>
            <w:rFonts w:ascii="Arial" w:hAnsi="Arial" w:cs="Arial"/>
          </w:rPr>
          <w:t>St-</w:t>
        </w:r>
        <w:r w:rsidR="001649B6">
          <w:rPr>
            <w:rFonts w:ascii="Arial" w:hAnsi="Arial" w:cs="Arial"/>
          </w:rPr>
          <w:t>59/</w:t>
        </w:r>
        <w:r w:rsidRPr="000F43D1" w:rsidR="001649B6">
          <w:rPr>
            <w:rFonts w:ascii="Arial" w:hAnsi="Arial" w:cs="Arial"/>
          </w:rPr>
          <w:t>2025-70</w:t>
        </w:r>
      </w:p>
      <w:p w:rsidR="00087562" w:rsidP="00087562" w:rsidRDefault="000F43D1" w14:paraId="47592997" w14:textId="77777777">
        <w:pPr>
          <w:pStyle w:val="Zaglavlje"/>
          <w:spacing w:after="0"/>
          <w:jc w:val="center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A040D"/>
    <w:multiLevelType w:val="hybridMultilevel"/>
    <w:tmpl w:val="50ECD80E"/>
    <w:lvl w:ilvl="0" w:tplc="4844DC92">
      <w:numFmt w:val="bullet"/>
      <w:lvlText w:val="-"/>
      <w:lvlJc w:val="left"/>
      <w:pPr>
        <w:ind w:left="107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30" w:hanging="360"/>
      </w:pPr>
      <w:rPr>
        <w:rFonts w:hint="default" w:ascii="Wingdings" w:hAnsi="Wingdings"/>
      </w:rPr>
    </w:lvl>
  </w:abstractNum>
  <w:abstractNum w:abstractNumId="1">
    <w:nsid w:val="122833C6"/>
    <w:multiLevelType w:val="hybridMultilevel"/>
    <w:tmpl w:val="B19C4B8C"/>
    <w:lvl w:ilvl="0" w:tplc="987A0C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8934A3"/>
    <w:multiLevelType w:val="hybridMultilevel"/>
    <w:tmpl w:val="D4F2F9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74E0BF2"/>
    <w:multiLevelType w:val="hybridMultilevel"/>
    <w:tmpl w:val="F2868FBE"/>
    <w:lvl w:ilvl="0" w:tplc="F532004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5">
    <w:nsid w:val="4E6548DE"/>
    <w:multiLevelType w:val="hybridMultilevel"/>
    <w:tmpl w:val="598E194A"/>
    <w:lvl w:ilvl="0" w:tplc="BE36913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799555D"/>
    <w:multiLevelType w:val="hybridMultilevel"/>
    <w:tmpl w:val="2E70D11A"/>
    <w:lvl w:ilvl="0" w:tplc="8DBCCA2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ED5685"/>
    <w:multiLevelType w:val="hybridMultilevel"/>
    <w:tmpl w:val="52ECC040"/>
    <w:lvl w:ilvl="0" w:tplc="F80C85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ECB2563"/>
    <w:multiLevelType w:val="hybridMultilevel"/>
    <w:tmpl w:val="0E4A7D4E"/>
    <w:lvl w:ilvl="0" w:tplc="69E02E9A">
      <w:numFmt w:val="bullet"/>
      <w:lvlText w:val="-"/>
      <w:lvlJc w:val="left"/>
      <w:pPr>
        <w:ind w:left="1068" w:hanging="360"/>
      </w:pPr>
      <w:rPr>
        <w:rFonts w:hint="default" w:ascii="Arial" w:hAnsi="Arial" w:cs="Arial" w:eastAsiaTheme="minorHAnsi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  <w:num w:numId="10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2A8"/>
    <w:rsid w:val="000037D8"/>
    <w:rsid w:val="00021AA4"/>
    <w:rsid w:val="00033D4C"/>
    <w:rsid w:val="00087562"/>
    <w:rsid w:val="000B3724"/>
    <w:rsid w:val="000F43D1"/>
    <w:rsid w:val="00132B41"/>
    <w:rsid w:val="001449F9"/>
    <w:rsid w:val="001649B6"/>
    <w:rsid w:val="00196176"/>
    <w:rsid w:val="00217CA3"/>
    <w:rsid w:val="002B51AA"/>
    <w:rsid w:val="00312D8C"/>
    <w:rsid w:val="003A2A75"/>
    <w:rsid w:val="003F6B94"/>
    <w:rsid w:val="004713C9"/>
    <w:rsid w:val="004729BC"/>
    <w:rsid w:val="004E0578"/>
    <w:rsid w:val="005006DB"/>
    <w:rsid w:val="005342A8"/>
    <w:rsid w:val="005608B0"/>
    <w:rsid w:val="00585D52"/>
    <w:rsid w:val="005C1A29"/>
    <w:rsid w:val="00641B40"/>
    <w:rsid w:val="006B22DA"/>
    <w:rsid w:val="00772A65"/>
    <w:rsid w:val="007A249E"/>
    <w:rsid w:val="007E3A63"/>
    <w:rsid w:val="0096353B"/>
    <w:rsid w:val="00AB797A"/>
    <w:rsid w:val="00B21CB6"/>
    <w:rsid w:val="00B970C6"/>
    <w:rsid w:val="00BE0C30"/>
    <w:rsid w:val="00C52121"/>
    <w:rsid w:val="00C53030"/>
    <w:rsid w:val="00C7711A"/>
    <w:rsid w:val="00CA2872"/>
    <w:rsid w:val="00D10D5D"/>
    <w:rsid w:val="00D232DE"/>
    <w:rsid w:val="00D31A52"/>
    <w:rsid w:val="00D70335"/>
    <w:rsid w:val="00DE7C0F"/>
    <w:rsid w:val="00E5653D"/>
    <w:rsid w:val="00EE5BC3"/>
    <w:rsid w:val="00EF35F3"/>
    <w:rsid w:val="00F02AF5"/>
    <w:rsid w:val="00F46CA8"/>
    <w:rsid w:val="00F52107"/>
    <w:rsid w:val="00F55459"/>
    <w:rsid w:val="00F57370"/>
    <w:rsid w:val="00F82B7D"/>
    <w:rsid w:val="00FB7515"/>
    <w:rsid w:val="00FC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A3496A7"/>
  <w15:docId w15:val="{A0D067AE-4CE2-4BE8-AE80-CB01B0EB07F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72A65"/>
    <w:pPr>
      <w:spacing w:after="240" w:line="240" w:lineRule="auto"/>
    </w:pPr>
    <w:rPr>
      <w:rFonts w:ascii="Times New Roman" w:hAnsi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72A65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772A65"/>
    <w:rPr>
      <w:rFonts w:ascii="Times New Roman" w:hAnsi="Times New Roman"/>
      <w:noProof/>
      <w:sz w:val="24"/>
      <w:szCs w:val="24"/>
    </w:rPr>
  </w:style>
  <w:style w:type="paragraph" w:styleId="Odlomakpopisa">
    <w:name w:val="List Paragraph"/>
    <w:basedOn w:val="Normal"/>
    <w:next w:val="ListaeSPIS"/>
    <w:link w:val="OdlomakpopisaChar"/>
    <w:uiPriority w:val="34"/>
    <w:qFormat/>
    <w:rsid w:val="00772A65"/>
    <w:pPr>
      <w:tabs>
        <w:tab w:val="left" w:pos="851"/>
      </w:tabs>
      <w:ind w:firstLine="567"/>
      <w:jc w:val="both"/>
    </w:pPr>
    <w:rPr>
      <w:rFonts w:eastAsia="Times New Roman"/>
      <w:lang w:eastAsia="hr-HR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772A65"/>
    <w:rPr>
      <w:rFonts w:ascii="Times New Roman" w:hAnsi="Times New Roman" w:eastAsia="Times New Roman"/>
      <w:sz w:val="24"/>
      <w:szCs w:val="24"/>
      <w:lang w:eastAsia="hr-HR"/>
    </w:rPr>
  </w:style>
  <w:style w:type="character" w:styleId="PozadinaSvijetloCrvena" w:customStyle="true">
    <w:name w:val="Pozadina_SvijetloCrvena"/>
    <w:basedOn w:val="Zadanifontodlomka"/>
    <w:uiPriority w:val="3"/>
    <w:rsid w:val="00772A65"/>
    <w:rPr>
      <w:noProof/>
      <w:bdr w:val="none" w:color="auto" w:sz="0" w:space="0"/>
      <w:shd w:val="clear" w:color="auto" w:fill="FFCCCC"/>
      <w:lang w:val="hr-HR"/>
    </w:rPr>
  </w:style>
  <w:style w:type="paragraph" w:styleId="Tijeloteksta">
    <w:name w:val="Body Text"/>
    <w:basedOn w:val="Normal"/>
    <w:link w:val="TijelotekstaChar"/>
    <w:uiPriority w:val="99"/>
    <w:unhideWhenUsed/>
    <w:rsid w:val="00772A65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772A65"/>
    <w:rPr>
      <w:rFonts w:ascii="Times New Roman" w:hAnsi="Times New Roman"/>
      <w:sz w:val="24"/>
      <w:szCs w:val="24"/>
    </w:rPr>
  </w:style>
  <w:style w:type="paragraph" w:styleId="ListaeSPIS" w:customStyle="true">
    <w:name w:val="Lista_eSPIS"/>
    <w:basedOn w:val="Normal"/>
    <w:link w:val="ListaeSPISChar"/>
    <w:qFormat/>
    <w:rsid w:val="00772A65"/>
    <w:pPr>
      <w:numPr>
        <w:numId w:val="1"/>
      </w:numPr>
      <w:jc w:val="both"/>
    </w:pPr>
    <w:rPr>
      <w:rFonts w:eastAsia="Times New Roman"/>
      <w:lang w:eastAsia="hr-HR"/>
    </w:rPr>
  </w:style>
  <w:style w:type="character" w:styleId="ListaeSPISChar" w:customStyle="true">
    <w:name w:val="Lista_eSPIS Char"/>
    <w:basedOn w:val="Zadanifontodlomka"/>
    <w:link w:val="ListaeSPIS"/>
    <w:rsid w:val="00772A65"/>
    <w:rPr>
      <w:rFonts w:ascii="Times New Roman" w:hAnsi="Times New Roman" w:eastAsia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72A65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2A65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772A65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772A65"/>
    <w:rPr>
      <w:rFonts w:ascii="Times New Roman" w:hAnsi="Times New Roman"/>
      <w:sz w:val="24"/>
      <w:szCs w:val="24"/>
    </w:rPr>
  </w:style>
  <w:style w:type="paragraph" w:styleId="Default" w:customStyle="true">
    <w:name w:val="Default"/>
    <w:rsid w:val="00F55459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12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456</properties:Words>
  <properties:Characters>2602</properties:Characters>
  <properties:Lines>21</properties:Lines>
  <properties:Paragraphs>6</properties:Paragraphs>
  <properties:TotalTime>192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2020-10-08T05:52:00Z</dcterms:created>
  <dc:creator>Tihana Martinez</dc:creator>
  <dc:description/>
  <cp:keywords/>
  <cp:lastModifiedBy>Tihana Martinez</cp:lastModifiedBy>
  <cp:lastPrinted>2026-05-28T10:11:00Z</cp:lastPrinted>
  <dcterms:modified xmlns:xsi="http://www.w3.org/2001/XMLSchema-instance" xsi:type="dcterms:W3CDTF">2026-05-28T10:11:00Z</dcterms:modified>
  <cp:revision>42</cp:revision>
  <dc:subject/>
  <dc:title/>
</cp:coreProperties>
</file>